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6FA1E">
      <w:pPr>
        <w:widowControl/>
        <w:kinsoku w:val="0"/>
        <w:autoSpaceDE w:val="0"/>
        <w:autoSpaceDN w:val="0"/>
        <w:adjustRightInd w:val="0"/>
        <w:snapToGrid w:val="0"/>
        <w:spacing w:before="104" w:line="224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3"/>
          <w:kern w:val="0"/>
          <w:sz w:val="32"/>
          <w:szCs w:val="32"/>
          <w:lang w:eastAsia="en-US"/>
        </w:rPr>
        <w:t>附件2</w:t>
      </w:r>
    </w:p>
    <w:p w14:paraId="7F41D630">
      <w:pPr>
        <w:widowControl/>
        <w:kinsoku w:val="0"/>
        <w:autoSpaceDE w:val="0"/>
        <w:autoSpaceDN w:val="0"/>
        <w:adjustRightInd w:val="0"/>
        <w:snapToGrid w:val="0"/>
        <w:spacing w:before="151" w:line="219" w:lineRule="auto"/>
        <w:ind w:left="279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5"/>
          <w:szCs w:val="45"/>
          <w:lang w:eastAsia="en-US"/>
        </w:rPr>
      </w:pPr>
      <w:bookmarkStart w:id="0" w:name="_GoBack"/>
      <w:r>
        <w:rPr>
          <w:rFonts w:ascii="宋体" w:hAnsi="宋体" w:eastAsia="宋体" w:cs="宋体"/>
          <w:b/>
          <w:bCs/>
          <w:snapToGrid w:val="0"/>
          <w:color w:val="000000"/>
          <w:spacing w:val="-15"/>
          <w:kern w:val="0"/>
          <w:sz w:val="45"/>
          <w:szCs w:val="45"/>
          <w:lang w:eastAsia="en-US"/>
        </w:rPr>
        <w:t>案例格式要求</w:t>
      </w:r>
    </w:p>
    <w:bookmarkEnd w:id="0"/>
    <w:p w14:paraId="7AA40DD2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664FC4B">
      <w:pPr>
        <w:widowControl/>
        <w:kinsoku w:val="0"/>
        <w:autoSpaceDE w:val="0"/>
        <w:autoSpaceDN w:val="0"/>
        <w:adjustRightInd w:val="0"/>
        <w:snapToGrid w:val="0"/>
        <w:spacing w:line="25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EC7C53A">
      <w:pPr>
        <w:widowControl/>
        <w:kinsoku w:val="0"/>
        <w:autoSpaceDE w:val="0"/>
        <w:autoSpaceDN w:val="0"/>
        <w:adjustRightInd w:val="0"/>
        <w:snapToGrid w:val="0"/>
        <w:spacing w:before="147" w:line="220" w:lineRule="auto"/>
        <w:ind w:left="256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5"/>
          <w:szCs w:val="45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13"/>
          <w:kern w:val="0"/>
          <w:sz w:val="45"/>
          <w:szCs w:val="45"/>
          <w:lang w:eastAsia="en-US"/>
        </w:rPr>
        <w:t>********(主标题)</w:t>
      </w:r>
    </w:p>
    <w:p w14:paraId="35200698">
      <w:pPr>
        <w:widowControl/>
        <w:kinsoku w:val="0"/>
        <w:autoSpaceDE w:val="0"/>
        <w:autoSpaceDN w:val="0"/>
        <w:adjustRightInd w:val="0"/>
        <w:snapToGrid w:val="0"/>
        <w:spacing w:before="72" w:line="219" w:lineRule="auto"/>
        <w:ind w:left="71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5"/>
          <w:szCs w:val="45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26"/>
          <w:kern w:val="0"/>
          <w:sz w:val="45"/>
          <w:szCs w:val="45"/>
          <w:lang w:eastAsia="en-US"/>
        </w:rPr>
        <w:t>—职业教育教学关键要素改革典型案例</w:t>
      </w:r>
    </w:p>
    <w:p w14:paraId="4C4D7B00">
      <w:pPr>
        <w:widowControl/>
        <w:kinsoku w:val="0"/>
        <w:autoSpaceDE w:val="0"/>
        <w:autoSpaceDN w:val="0"/>
        <w:adjustRightInd w:val="0"/>
        <w:snapToGrid w:val="0"/>
        <w:spacing w:before="56" w:line="219" w:lineRule="auto"/>
        <w:ind w:left="318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5"/>
          <w:szCs w:val="45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14"/>
          <w:kern w:val="0"/>
          <w:sz w:val="45"/>
          <w:szCs w:val="45"/>
          <w:lang w:eastAsia="en-US"/>
        </w:rPr>
        <w:t>(副标题)</w:t>
      </w:r>
    </w:p>
    <w:p w14:paraId="3A254808">
      <w:pPr>
        <w:kinsoku w:val="0"/>
        <w:autoSpaceDE w:val="0"/>
        <w:autoSpaceDN w:val="0"/>
        <w:adjustRightInd w:val="0"/>
        <w:snapToGrid w:val="0"/>
        <w:spacing w:before="191" w:line="221" w:lineRule="auto"/>
        <w:ind w:left="316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3"/>
          <w:kern w:val="0"/>
          <w:position w:val="7"/>
          <w:sz w:val="13"/>
          <w:szCs w:val="13"/>
          <w:lang w:val="en-US" w:eastAsia="en-US" w:bidi="ar-SA"/>
        </w:rPr>
        <w:t xml:space="preserve">****       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(学校名称)</w:t>
      </w:r>
    </w:p>
    <w:p w14:paraId="77786F96">
      <w:pPr>
        <w:kinsoku w:val="0"/>
        <w:autoSpaceDE w:val="0"/>
        <w:autoSpaceDN w:val="0"/>
        <w:adjustRightInd w:val="0"/>
        <w:snapToGrid w:val="0"/>
        <w:spacing w:before="220" w:line="222" w:lineRule="auto"/>
        <w:ind w:left="320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5"/>
          <w:kern w:val="0"/>
          <w:position w:val="6"/>
          <w:sz w:val="13"/>
          <w:szCs w:val="13"/>
          <w:lang w:val="en-US" w:eastAsia="en-US" w:bidi="ar-SA"/>
        </w:rPr>
        <w:t>***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position w:val="6"/>
          <w:sz w:val="13"/>
          <w:szCs w:val="13"/>
          <w:lang w:val="en-US" w:eastAsia="en-US" w:bidi="ar-SA"/>
        </w:rPr>
        <w:t xml:space="preserve">     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(教师姓名)</w:t>
      </w:r>
    </w:p>
    <w:p w14:paraId="4173C7D8">
      <w:pPr>
        <w:kinsoku w:val="0"/>
        <w:autoSpaceDE w:val="0"/>
        <w:autoSpaceDN w:val="0"/>
        <w:adjustRightInd w:val="0"/>
        <w:snapToGrid w:val="0"/>
        <w:spacing w:before="207" w:line="218" w:lineRule="auto"/>
        <w:ind w:left="91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案例简介：(300字，仿宋_</w:t>
      </w:r>
      <w:r>
        <w:rPr>
          <w:rFonts w:ascii="宋体" w:hAnsi="宋体" w:eastAsia="宋体" w:cs="宋体"/>
          <w:snapToGrid w:val="0"/>
          <w:color w:val="000000"/>
          <w:kern w:val="0"/>
          <w:sz w:val="32"/>
          <w:szCs w:val="32"/>
          <w:lang w:val="en-US" w:eastAsia="en-US" w:bidi="ar-SA"/>
        </w:rPr>
        <w:t>GB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2312,3</w:t>
      </w:r>
      <w:r>
        <w:rPr>
          <w:rFonts w:ascii="宋体" w:hAnsi="宋体" w:eastAsia="宋体" w:cs="宋体"/>
          <w:snapToGrid w:val="0"/>
          <w:color w:val="000000"/>
          <w:spacing w:val="-46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号，不加粗)</w:t>
      </w:r>
    </w:p>
    <w:p w14:paraId="5904A09A">
      <w:pPr>
        <w:widowControl/>
        <w:kinsoku w:val="0"/>
        <w:autoSpaceDE w:val="0"/>
        <w:autoSpaceDN w:val="0"/>
        <w:adjustRightInd w:val="0"/>
        <w:snapToGrid w:val="0"/>
        <w:spacing w:before="191" w:line="213" w:lineRule="auto"/>
        <w:ind w:left="539"/>
        <w:jc w:val="left"/>
        <w:textAlignment w:val="baseline"/>
        <w:outlineLvl w:val="1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1"/>
          <w:kern w:val="0"/>
          <w:sz w:val="32"/>
          <w:szCs w:val="32"/>
          <w:lang w:eastAsia="en-US"/>
        </w:rPr>
        <w:t>一、实施背景(黑体3号，不加粗，行间距固定</w:t>
      </w:r>
      <w:r>
        <w:rPr>
          <w:rFonts w:ascii="黑体" w:hAnsi="黑体" w:eastAsia="黑体" w:cs="黑体"/>
          <w:b/>
          <w:bCs/>
          <w:snapToGrid w:val="0"/>
          <w:color w:val="000000"/>
          <w:spacing w:val="10"/>
          <w:kern w:val="0"/>
          <w:sz w:val="32"/>
          <w:szCs w:val="32"/>
          <w:lang w:eastAsia="en-US"/>
        </w:rPr>
        <w:t>值30)</w:t>
      </w:r>
    </w:p>
    <w:p w14:paraId="1D83D697">
      <w:pPr>
        <w:kinsoku w:val="0"/>
        <w:autoSpaceDE w:val="0"/>
        <w:autoSpaceDN w:val="0"/>
        <w:adjustRightInd w:val="0"/>
        <w:snapToGrid w:val="0"/>
        <w:spacing w:before="251" w:line="219" w:lineRule="auto"/>
        <w:ind w:left="709"/>
        <w:jc w:val="left"/>
        <w:textAlignment w:val="baseline"/>
        <w:outlineLvl w:val="1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27"/>
          <w:kern w:val="0"/>
          <w:sz w:val="32"/>
          <w:szCs w:val="32"/>
          <w:lang w:val="en-US" w:eastAsia="en-US" w:bidi="ar-SA"/>
        </w:rPr>
        <w:t>(一)******(楷体3号，加粗)</w:t>
      </w:r>
    </w:p>
    <w:p w14:paraId="1F48718B">
      <w:pPr>
        <w:kinsoku w:val="0"/>
        <w:autoSpaceDE w:val="0"/>
        <w:autoSpaceDN w:val="0"/>
        <w:adjustRightInd w:val="0"/>
        <w:snapToGrid w:val="0"/>
        <w:spacing w:before="201" w:line="212" w:lineRule="auto"/>
        <w:ind w:left="53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1.****(仿宋_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GB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 xml:space="preserve">2312,3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号，不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加粗)</w:t>
      </w:r>
    </w:p>
    <w:p w14:paraId="2C95129C">
      <w:pPr>
        <w:kinsoku w:val="0"/>
        <w:autoSpaceDE w:val="0"/>
        <w:autoSpaceDN w:val="0"/>
        <w:adjustRightInd w:val="0"/>
        <w:snapToGrid w:val="0"/>
        <w:spacing w:before="232" w:line="212" w:lineRule="auto"/>
        <w:ind w:left="70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2"/>
          <w:szCs w:val="32"/>
          <w:lang w:val="en-US" w:eastAsia="en-US" w:bidi="ar-SA"/>
        </w:rPr>
        <w:t>(1)****(仿宋_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GB</w:t>
      </w:r>
      <w:r>
        <w:rPr>
          <w:rFonts w:ascii="Times New Roman" w:hAnsi="Times New Roman" w:eastAsia="Times New Roman" w:cs="Times New Roman"/>
          <w:snapToGrid w:val="0"/>
          <w:color w:val="000000"/>
          <w:spacing w:val="17"/>
          <w:kern w:val="0"/>
          <w:sz w:val="32"/>
          <w:szCs w:val="32"/>
          <w:lang w:val="en-US" w:eastAsia="en-US" w:bidi="ar-SA"/>
        </w:rPr>
        <w:t>2312,3</w:t>
      </w: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2"/>
          <w:szCs w:val="32"/>
          <w:lang w:val="en-US" w:eastAsia="en-US" w:bidi="ar-SA"/>
        </w:rPr>
        <w:t>号，不加粗)</w:t>
      </w:r>
    </w:p>
    <w:p w14:paraId="7AE07B38">
      <w:pPr>
        <w:kinsoku w:val="0"/>
        <w:autoSpaceDE w:val="0"/>
        <w:autoSpaceDN w:val="0"/>
        <w:adjustRightInd w:val="0"/>
        <w:snapToGrid w:val="0"/>
        <w:spacing w:before="233" w:line="212" w:lineRule="auto"/>
        <w:ind w:left="53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①****(仿宋_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GB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 xml:space="preserve">2312,3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号，不加粗)</w:t>
      </w:r>
    </w:p>
    <w:p w14:paraId="09BAD8CD">
      <w:pPr>
        <w:widowControl/>
        <w:kinsoku w:val="0"/>
        <w:autoSpaceDE w:val="0"/>
        <w:autoSpaceDN w:val="0"/>
        <w:adjustRightInd w:val="0"/>
        <w:snapToGrid w:val="0"/>
        <w:spacing w:before="235" w:line="224" w:lineRule="auto"/>
        <w:ind w:left="535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2"/>
          <w:szCs w:val="32"/>
          <w:lang w:eastAsia="en-US"/>
        </w:rPr>
        <w:t>二、参与主体</w:t>
      </w:r>
    </w:p>
    <w:p w14:paraId="411FFFAE">
      <w:pPr>
        <w:widowControl/>
        <w:kinsoku w:val="0"/>
        <w:autoSpaceDE w:val="0"/>
        <w:autoSpaceDN w:val="0"/>
        <w:adjustRightInd w:val="0"/>
        <w:snapToGrid w:val="0"/>
        <w:spacing w:before="218" w:line="222" w:lineRule="auto"/>
        <w:ind w:left="535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2"/>
          <w:szCs w:val="32"/>
          <w:lang w:eastAsia="en-US"/>
        </w:rPr>
        <w:t>三、技术突破</w:t>
      </w:r>
    </w:p>
    <w:p w14:paraId="7C99E7B5">
      <w:pPr>
        <w:widowControl/>
        <w:kinsoku w:val="0"/>
        <w:autoSpaceDE w:val="0"/>
        <w:autoSpaceDN w:val="0"/>
        <w:adjustRightInd w:val="0"/>
        <w:snapToGrid w:val="0"/>
        <w:spacing w:before="205" w:line="222" w:lineRule="auto"/>
        <w:ind w:left="535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3"/>
          <w:kern w:val="0"/>
          <w:sz w:val="32"/>
          <w:szCs w:val="32"/>
          <w:lang w:eastAsia="en-US"/>
        </w:rPr>
        <w:t>四、实施路径</w:t>
      </w:r>
    </w:p>
    <w:p w14:paraId="4DC0ACE4">
      <w:pPr>
        <w:widowControl/>
        <w:kinsoku w:val="0"/>
        <w:autoSpaceDE w:val="0"/>
        <w:autoSpaceDN w:val="0"/>
        <w:adjustRightInd w:val="0"/>
        <w:snapToGrid w:val="0"/>
        <w:spacing w:before="260" w:line="218" w:lineRule="auto"/>
        <w:ind w:left="535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2"/>
          <w:kern w:val="0"/>
          <w:sz w:val="32"/>
          <w:szCs w:val="32"/>
          <w:lang w:eastAsia="en-US"/>
        </w:rPr>
        <w:t>五、实践成效(技术应用对人才培养、学科建设的影响)</w:t>
      </w:r>
    </w:p>
    <w:p w14:paraId="0926B1DF">
      <w:pPr>
        <w:widowControl/>
        <w:kinsoku w:val="0"/>
        <w:autoSpaceDE w:val="0"/>
        <w:autoSpaceDN w:val="0"/>
        <w:adjustRightInd w:val="0"/>
        <w:snapToGrid w:val="0"/>
        <w:spacing w:before="187" w:line="221" w:lineRule="auto"/>
        <w:ind w:left="535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5"/>
          <w:kern w:val="0"/>
          <w:sz w:val="32"/>
          <w:szCs w:val="32"/>
          <w:lang w:eastAsia="en-US"/>
        </w:rPr>
        <w:t>六、创新价值</w:t>
      </w:r>
    </w:p>
    <w:p w14:paraId="5CA0DCB0"/>
    <w:sectPr>
      <w:footerReference r:id="rId3" w:type="default"/>
      <w:pgSz w:w="12240" w:h="15840"/>
      <w:pgMar w:top="1346" w:right="1836" w:bottom="806" w:left="1644" w:header="0" w:footer="4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D7D8B">
    <w:pPr>
      <w:widowControl/>
      <w:kinsoku w:val="0"/>
      <w:autoSpaceDE w:val="0"/>
      <w:autoSpaceDN w:val="0"/>
      <w:adjustRightInd w:val="0"/>
      <w:snapToGrid w:val="0"/>
      <w:spacing w:before="1" w:line="231" w:lineRule="auto"/>
      <w:ind w:left="384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4"/>
        <w:szCs w:val="24"/>
        <w:lang w:eastAsia="en-US"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sz w:val="24"/>
        <w:szCs w:val="24"/>
        <w:lang w:eastAsia="en-US"/>
      </w:rPr>
      <w:t>—7—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6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2026-04-27T07:34:07Z</dcterms:created>
  <dc:creator>admin</dc:creator>
  <cp:lastModifiedBy>彭彭</cp:lastModifiedBy>
  <dcterms:modified xsi:type="dcterms:W3CDTF">2026-04-27T07:34:21Z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eyJoZGlkIjoiMTg1MmZmNzg1N2Q5YWE1NDI3N2RlZDc4ZjJhMWYzNGMiLCJ1c2VySWQiOiIzNTY5Mjk5MTgifQ==</vt:lpwstr>
  </property>
  <property fmtid="{D5CDD505-2E9C-101B-9397-08002B2CF9AE}" pid="4" name="ICV">
    <vt:lpwstr>257A134EF0184AFD9AB52D8485110E58_12</vt:lpwstr>
  </property>
</Properties>
</file>